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a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[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4"/>
          <w:szCs w:val="34"/>
          <w:rtl w:val="0"/>
        </w:rPr>
        <w:t xml:space="preserve">Lord of the Flies</w:t>
      </w: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–Human Nature and the Nature of Evil]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44.0" w:type="dxa"/>
        <w:tblLayout w:type="fixed"/>
        <w:tblLook w:val="0000"/>
      </w:tblPr>
      <w:tblGrid>
        <w:gridCol w:w="3324"/>
        <w:gridCol w:w="3324"/>
        <w:gridCol w:w="3324"/>
        <w:tblGridChange w:id="0">
          <w:tblGrid>
            <w:gridCol w:w="3324"/>
            <w:gridCol w:w="3324"/>
            <w:gridCol w:w="332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–Cite evidence from the text to reflect the theme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43.0" w:type="dxa"/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82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Theme Description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–Take notes on the theme and how it develops throughout the novel.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40" w:line="288" w:lineRule="auto"/>
        <w:rPr>
          <w:rFonts w:ascii="Tahoma" w:cs="Tahoma" w:eastAsia="Tahoma" w:hAnsi="Tahoma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40" w:line="288" w:lineRule="auto"/>
        <w:rPr>
          <w:rFonts w:ascii="Tahoma" w:cs="Tahoma" w:eastAsia="Tahoma" w:hAnsi="Tahoma"/>
          <w:b w:val="1"/>
          <w:bCs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6"/>
          <w:szCs w:val="36"/>
          <w:rtl w:val="0"/>
        </w:rPr>
        <w:t xml:space="preserve">[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6"/>
          <w:szCs w:val="36"/>
          <w:rtl w:val="0"/>
        </w:rPr>
        <w:t xml:space="preserve">Lord of the Flies</w:t>
      </w:r>
      <w:r w:rsidDel="00000000" w:rsidR="00000000" w:rsidRPr="00000000">
        <w:rPr>
          <w:rFonts w:ascii="Tahoma" w:cs="Tahoma" w:eastAsia="Tahoma" w:hAnsi="Tahoma"/>
          <w:b w:val="1"/>
          <w:bCs w:val="1"/>
          <w:sz w:val="36"/>
          <w:szCs w:val="36"/>
          <w:rtl w:val="0"/>
        </w:rPr>
        <w:t xml:space="preserve">–Civilization v Savagery]</w:t>
      </w:r>
    </w:p>
    <w:tbl>
      <w:tblPr>
        <w:tblStyle w:val="Table3"/>
        <w:tblW w:w="9972.0" w:type="dxa"/>
        <w:jc w:val="left"/>
        <w:tblInd w:w="44.0" w:type="dxa"/>
        <w:tblLayout w:type="fixed"/>
        <w:tblLook w:val="0000"/>
      </w:tblPr>
      <w:tblGrid>
        <w:gridCol w:w="3324"/>
        <w:gridCol w:w="3324"/>
        <w:gridCol w:w="3324"/>
        <w:tblGridChange w:id="0">
          <w:tblGrid>
            <w:gridCol w:w="3324"/>
            <w:gridCol w:w="3324"/>
            <w:gridCol w:w="332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Evidence–Cite evidence from the text to reflect the theme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3.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7B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90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21126062"/>
        <w:tag w:val="goog_rdk_0"/>
      </w:sdtPr>
      <w:sdtContent>
        <w:tbl>
          <w:tblPr>
            <w:tblStyle w:val="Table4"/>
            <w:tblW w:w="9870.0" w:type="dxa"/>
            <w:jc w:val="left"/>
            <w:tblInd w:w="43.0" w:type="dxa"/>
            <w:tblLayout w:type="fixed"/>
            <w:tblLook w:val="0000"/>
          </w:tblPr>
          <w:tblGrid>
            <w:gridCol w:w="9870"/>
            <w:tblGridChange w:id="0">
              <w:tblGrid>
                <w:gridCol w:w="9870"/>
              </w:tblGrid>
            </w:tblGridChange>
          </w:tblGrid>
          <w:tr>
            <w:trPr>
              <w:cantSplit w:val="0"/>
              <w:trHeight w:val="82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9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Theme Description–Take notes on the theme and how it develops throughout the novel.</w:t>
                </w:r>
              </w:p>
              <w:p w:rsidR="00000000" w:rsidDel="00000000" w:rsidP="00000000" w:rsidRDefault="00000000" w:rsidRPr="00000000" w14:paraId="0000009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B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40" w:line="288" w:lineRule="auto"/>
        <w:rPr>
          <w:rFonts w:ascii="Tahoma" w:cs="Tahoma" w:eastAsia="Tahoma" w:hAnsi="Tahoma"/>
          <w:b w:val="1"/>
          <w:bCs w:val="1"/>
          <w:sz w:val="34"/>
          <w:szCs w:val="3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[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4"/>
          <w:szCs w:val="34"/>
          <w:rtl w:val="0"/>
        </w:rPr>
        <w:t xml:space="preserve">Lord of the Flies</w:t>
      </w: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–Fear and Mob Mentality]</w:t>
      </w:r>
    </w:p>
    <w:sdt>
      <w:sdtPr>
        <w:lock w:val="contentLocked"/>
        <w:id w:val="-629145430"/>
        <w:tag w:val="goog_rdk_1"/>
      </w:sdtPr>
      <w:sdtContent>
        <w:tbl>
          <w:tblPr>
            <w:tblStyle w:val="Table5"/>
            <w:tblW w:w="9972.0" w:type="dxa"/>
            <w:jc w:val="left"/>
            <w:tblInd w:w="44.0" w:type="dxa"/>
            <w:tblLayout w:type="fixed"/>
            <w:tblLook w:val="0000"/>
          </w:tblPr>
          <w:tblGrid>
            <w:gridCol w:w="3324"/>
            <w:gridCol w:w="3324"/>
            <w:gridCol w:w="3324"/>
            <w:tblGridChange w:id="0">
              <w:tblGrid>
                <w:gridCol w:w="3324"/>
                <w:gridCol w:w="3324"/>
                <w:gridCol w:w="332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BE">
                <w:pPr>
                  <w:jc w:val="center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Evidence–Cite evidence from the text to reflect the theme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44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C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1.</w:t>
                </w:r>
              </w:p>
              <w:p w:rsidR="00000000" w:rsidDel="00000000" w:rsidP="00000000" w:rsidRDefault="00000000" w:rsidRPr="00000000" w14:paraId="000000C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D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D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3.</w:t>
                </w:r>
              </w:p>
            </w:tc>
          </w:tr>
          <w:tr>
            <w:trPr>
              <w:cantSplit w:val="0"/>
              <w:trHeight w:val="13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D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4.</w:t>
                </w:r>
              </w:p>
              <w:p w:rsidR="00000000" w:rsidDel="00000000" w:rsidP="00000000" w:rsidRDefault="00000000" w:rsidRPr="00000000" w14:paraId="000000D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E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E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6.</w:t>
                </w:r>
              </w:p>
            </w:tc>
          </w:tr>
        </w:tbl>
      </w:sdtContent>
    </w:sdt>
    <w:p w:rsidR="00000000" w:rsidDel="00000000" w:rsidP="00000000" w:rsidRDefault="00000000" w:rsidRPr="00000000" w14:paraId="000000ED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84160070"/>
        <w:tag w:val="goog_rdk_2"/>
      </w:sdtPr>
      <w:sdtContent>
        <w:tbl>
          <w:tblPr>
            <w:tblStyle w:val="Table6"/>
            <w:tblW w:w="9870.0" w:type="dxa"/>
            <w:jc w:val="left"/>
            <w:tblInd w:w="43.0" w:type="dxa"/>
            <w:tblLayout w:type="fixed"/>
            <w:tblLook w:val="0000"/>
          </w:tblPr>
          <w:tblGrid>
            <w:gridCol w:w="9870"/>
            <w:tblGridChange w:id="0">
              <w:tblGrid>
                <w:gridCol w:w="9870"/>
              </w:tblGrid>
            </w:tblGridChange>
          </w:tblGrid>
          <w:tr>
            <w:trPr>
              <w:cantSplit w:val="0"/>
              <w:trHeight w:val="82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0E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Theme Description–Take notes on the theme and how it develops throughout the novel.</w:t>
                </w:r>
              </w:p>
              <w:p w:rsidR="00000000" w:rsidDel="00000000" w:rsidP="00000000" w:rsidRDefault="00000000" w:rsidRPr="00000000" w14:paraId="000000F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2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6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7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8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40" w:line="288" w:lineRule="auto"/>
        <w:rPr>
          <w:rFonts w:ascii="Tahoma" w:cs="Tahoma" w:eastAsia="Tahoma" w:hAnsi="Tahoma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40" w:line="288" w:lineRule="auto"/>
        <w:rPr>
          <w:rFonts w:ascii="Tahoma" w:cs="Tahoma" w:eastAsia="Tahoma" w:hAnsi="Tahoma"/>
          <w:b w:val="1"/>
          <w:bCs w:val="1"/>
          <w:sz w:val="34"/>
          <w:szCs w:val="3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[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34"/>
          <w:szCs w:val="34"/>
          <w:rtl w:val="0"/>
        </w:rPr>
        <w:t xml:space="preserve">Lord of the Flies</w:t>
      </w:r>
      <w:r w:rsidDel="00000000" w:rsidR="00000000" w:rsidRPr="00000000">
        <w:rPr>
          <w:rFonts w:ascii="Tahoma" w:cs="Tahoma" w:eastAsia="Tahoma" w:hAnsi="Tahoma"/>
          <w:b w:val="1"/>
          <w:bCs w:val="1"/>
          <w:sz w:val="34"/>
          <w:szCs w:val="34"/>
          <w:rtl w:val="0"/>
        </w:rPr>
        <w:t xml:space="preserve">–Power and Authority]</w:t>
      </w:r>
    </w:p>
    <w:sdt>
      <w:sdtPr>
        <w:lock w:val="contentLocked"/>
        <w:id w:val="-2075768805"/>
        <w:tag w:val="goog_rdk_3"/>
      </w:sdtPr>
      <w:sdtContent>
        <w:tbl>
          <w:tblPr>
            <w:tblStyle w:val="Table7"/>
            <w:tblW w:w="9972.0" w:type="dxa"/>
            <w:jc w:val="left"/>
            <w:tblInd w:w="44.0" w:type="dxa"/>
            <w:tblLayout w:type="fixed"/>
            <w:tblLook w:val="0000"/>
          </w:tblPr>
          <w:tblGrid>
            <w:gridCol w:w="3324"/>
            <w:gridCol w:w="3324"/>
            <w:gridCol w:w="3324"/>
            <w:tblGridChange w:id="0">
              <w:tblGrid>
                <w:gridCol w:w="3324"/>
                <w:gridCol w:w="3324"/>
                <w:gridCol w:w="332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1B">
                <w:pPr>
                  <w:jc w:val="center"/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Evidence–Cite evidence from the text to reflect the theme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44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1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1.</w:t>
                </w:r>
              </w:p>
              <w:p w:rsidR="00000000" w:rsidDel="00000000" w:rsidP="00000000" w:rsidRDefault="00000000" w:rsidRPr="00000000" w14:paraId="0000011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3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2.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3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3.</w:t>
                </w:r>
              </w:p>
            </w:tc>
          </w:tr>
          <w:tr>
            <w:trPr>
              <w:cantSplit w:val="0"/>
              <w:trHeight w:val="13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3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4.</w:t>
                </w:r>
              </w:p>
              <w:p w:rsidR="00000000" w:rsidDel="00000000" w:rsidP="00000000" w:rsidRDefault="00000000" w:rsidRPr="00000000" w14:paraId="0000013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A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C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D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E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F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0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1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3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6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7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48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49">
                <w:pPr>
                  <w:rPr>
                    <w:rFonts w:ascii="Tahoma" w:cs="Tahoma" w:eastAsia="Tahoma" w:hAnsi="Tahom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2"/>
                    <w:szCs w:val="22"/>
                    <w:rtl w:val="0"/>
                  </w:rPr>
                  <w:t xml:space="preserve">6.</w:t>
                </w:r>
              </w:p>
            </w:tc>
          </w:tr>
        </w:tbl>
      </w:sdtContent>
    </w:sdt>
    <w:p w:rsidR="00000000" w:rsidDel="00000000" w:rsidP="00000000" w:rsidRDefault="00000000" w:rsidRPr="00000000" w14:paraId="0000014A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46527401"/>
        <w:tag w:val="goog_rdk_4"/>
      </w:sdtPr>
      <w:sdtContent>
        <w:tbl>
          <w:tblPr>
            <w:tblStyle w:val="Table8"/>
            <w:tblW w:w="9870.0" w:type="dxa"/>
            <w:jc w:val="left"/>
            <w:tblInd w:w="43.0" w:type="dxa"/>
            <w:tblLayout w:type="fixed"/>
            <w:tblLook w:val="0000"/>
          </w:tblPr>
          <w:tblGrid>
            <w:gridCol w:w="9870"/>
            <w:tblGridChange w:id="0">
              <w:tblGrid>
                <w:gridCol w:w="9870"/>
              </w:tblGrid>
            </w:tblGridChange>
          </w:tblGrid>
          <w:tr>
            <w:trPr>
              <w:cantSplit w:val="0"/>
              <w:trHeight w:val="825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</w:tcPr>
              <w:p w:rsidR="00000000" w:rsidDel="00000000" w:rsidP="00000000" w:rsidRDefault="00000000" w:rsidRPr="00000000" w14:paraId="0000014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  <w:rtl w:val="0"/>
                  </w:rPr>
                  <w:t xml:space="preserve">Theme Description–Take notes on the theme and how it develops throughout the novel.</w:t>
                </w:r>
              </w:p>
              <w:p w:rsidR="00000000" w:rsidDel="00000000" w:rsidP="00000000" w:rsidRDefault="00000000" w:rsidRPr="00000000" w14:paraId="0000014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5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E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F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0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1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2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3">
                <w:pPr>
                  <w:jc w:val="left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5">
                <w:pPr>
                  <w:rPr>
                    <w:rFonts w:ascii="Tahoma" w:cs="Tahoma" w:eastAsia="Tahoma" w:hAnsi="Tahoma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6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710" w:top="1710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rPr>
        <w:rFonts w:ascii="Tahoma" w:cs="Tahoma" w:eastAsia="Tahoma" w:hAnsi="Tahoma"/>
        <w:sz w:val="22"/>
        <w:szCs w:val="22"/>
      </w:rPr>
    </w:pPr>
    <w:r w:rsidDel="00000000" w:rsidR="00000000" w:rsidRPr="00000000">
      <w:rPr>
        <w:rFonts w:ascii="Tahoma" w:cs="Tahoma" w:eastAsia="Tahoma" w:hAnsi="Tahoma"/>
        <w:sz w:val="22"/>
        <w:szCs w:val="22"/>
        <w:rtl w:val="0"/>
      </w:rPr>
      <w:t xml:space="preserve">Name: __________________________________ Date: ___________________ Period: 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42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39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briy4ahDEmDvW7GWPSwneHq0A==">CgMxLjAaHwoBMBIaChgICVIUChJ0YWJsZS5nZ2F5dXd5ZHYwb2YaHwoBMRIaChgICVIUChJ0YWJsZS41ZXU3dHdyYzd5cmEaHwoBMhIaChgICVIUChJ0YWJsZS53NzNlbWpyMzV0aDgaHwoBMxIaChgICVIUChJ0YWJsZS5qYnd6dzVhNGtwbnQaHwoBNBIaChgICVIUChJ0YWJsZS5nam16aHk5azE1ZnE4AHIhMUs5MjBEcWhXeFBZSEVNbzdHdHY5eHhqZDVFYXJteGdZ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